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6B2A6"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凶悍的邻居</w:t>
      </w:r>
    </w:p>
    <w:p w14:paraId="4F346E44">
      <w:pP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79DF6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人身上最值钱的财富是你拥有的智慧，而不是人间的名利富贵，知足是菩萨赐给我们的财富，贪著是人为的贫穷。</w:t>
      </w:r>
    </w:p>
    <w:p w14:paraId="4DB9A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68A1D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学佛人要远离恶行、恶事、恶习惯。我们起初养成坏习惯，到后来会使我们被恶习惯所控制，所以一定不能有恶行恶习惯。</w:t>
      </w:r>
    </w:p>
    <w:p w14:paraId="1E1A2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38F3E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在中国春秋时期，有一个人因为邻居非常凶悍，所以要卖掉房子躲开他，有人说:“你的邻居马上就会受到报应了，因为他恶贯满盈，你忍耐一下。”</w:t>
      </w:r>
    </w:p>
    <w:p w14:paraId="42B54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3019F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这个人说:“我害怕他，我怕他拿我来满他的盈。”他很快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val="en-US" w:eastAsia="zh-CN"/>
        </w:rPr>
        <w:t>地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搬走了，结果其他邻居都受过其害。</w:t>
      </w:r>
    </w:p>
    <w:p w14:paraId="5933E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56E38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韩非子说过一句话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但凡危险的人与事物，我们绝不能靠近。</w:t>
      </w:r>
    </w:p>
    <w:p w14:paraId="1B5B5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0E319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请大家学佛人记住:凡是对自己有害的贪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val="en-US" w:eastAsia="zh-CN"/>
        </w:rPr>
        <w:t>瞋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痴慢疑，自己认为不如理不如法、自己认为是私心换来的种种欲望，我们都要远离它、抛弃它。</w:t>
      </w:r>
    </w:p>
    <w:p w14:paraId="4E4E1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bookmarkStart w:id="0" w:name="_GoBack"/>
      <w:bookmarkEnd w:id="0"/>
    </w:p>
    <w:p w14:paraId="6199B8D3">
      <w:pP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  <w:t>——20140302吉隆坡法会开示法会开示</w:t>
      </w:r>
    </w:p>
    <w:p w14:paraId="618BE433">
      <w:pP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字魂仙剑奇侠体(商用需授权)">
    <w:panose1 w:val="00000500000000000000"/>
    <w:charset w:val="86"/>
    <w:family w:val="auto"/>
    <w:pitch w:val="default"/>
    <w:sig w:usb0="A00002FF" w:usb1="0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21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2024-11-22T15:01:40Z</dcterms:created>
  <dc:creator>PC</dc:creator>
  <cp:lastModifiedBy>汤汤</cp:lastModifiedBy>
  <dcterms:modified xsi:type="dcterms:W3CDTF">2024-11-22T15:05:01Z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942A15790BBB4DA49A8326677DDED178_12</vt:lpwstr>
  </property>
</Properties>
</file>